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VOC是挥发性有机化合物(volatile organic compounds)的英文缩写。其定义有好几种世界卫生组织(WHO,1989)对总挥发性有机化合物（TVOC）的定义为，熔点低于室温而沸点在50～260℃之间的挥发性有机化合物的总称。  </w:t>
      </w:r>
    </w:p>
    <w:p>
      <w:pPr>
        <w:rPr>
          <w:rFonts w:hint="eastAsia"/>
        </w:rPr>
      </w:pPr>
      <w:r>
        <w:rPr>
          <w:rFonts w:hint="eastAsia"/>
        </w:rPr>
        <w:t> </w:t>
      </w:r>
    </w:p>
    <w:p>
      <w:pPr>
        <w:rPr>
          <w:rFonts w:hint="eastAsia"/>
        </w:rPr>
      </w:pPr>
      <w:r>
        <w:rPr>
          <w:rFonts w:hint="eastAsia"/>
        </w:rPr>
        <w:t>国标《室内装饰装修材料内墙涂料中有害物质限量》中VOC含量的定义是：“涂料中总挥发物含量扣减水分含量，即为涂料中挥发性有机化合物含量。”  </w:t>
      </w:r>
    </w:p>
    <w:p>
      <w:pPr>
        <w:rPr>
          <w:rFonts w:hint="eastAsia"/>
        </w:rPr>
      </w:pPr>
      <w:r>
        <w:rPr>
          <w:rFonts w:hint="eastAsia"/>
        </w:rPr>
        <w:t>  </w:t>
      </w:r>
    </w:p>
    <w:p>
      <w:pPr>
        <w:rPr>
          <w:rFonts w:hint="eastAsia"/>
        </w:rPr>
      </w:pPr>
      <w:r>
        <w:rPr>
          <w:rFonts w:hint="eastAsia"/>
        </w:rPr>
        <w:t>美国ASTM D3960-98标准将VOC定义为任何能参加大气光化学反应的有机化合物。  </w:t>
      </w:r>
    </w:p>
    <w:p>
      <w:pPr>
        <w:rPr>
          <w:rFonts w:hint="eastAsia"/>
        </w:rPr>
      </w:pPr>
      <w:r>
        <w:rPr>
          <w:rFonts w:hint="eastAsia"/>
        </w:rPr>
        <w:t> </w:t>
      </w:r>
    </w:p>
    <w:p>
      <w:pPr>
        <w:rPr>
          <w:rFonts w:hint="eastAsia"/>
        </w:rPr>
      </w:pPr>
      <w:r>
        <w:rPr>
          <w:rFonts w:hint="eastAsia"/>
        </w:rPr>
        <w:t>炼油与石油化学工业大气污染物排放标准 DB11/447-2007定义为在20℃条件下蒸气压大于或等于0.01 kPa，或者特定适用条件下具有相应挥发性的全部有机化合物的统称  </w:t>
      </w:r>
    </w:p>
    <w:p>
      <w:pPr>
        <w:rPr>
          <w:rFonts w:hint="eastAsia"/>
        </w:rPr>
      </w:pPr>
      <w:r>
        <w:rPr>
          <w:rFonts w:hint="eastAsia"/>
        </w:rPr>
        <w:t>  </w:t>
      </w:r>
    </w:p>
    <w:p>
      <w:pPr>
        <w:rPr>
          <w:rFonts w:hint="eastAsia"/>
        </w:rPr>
      </w:pPr>
      <w:r>
        <w:rPr>
          <w:rFonts w:hint="eastAsia"/>
        </w:rPr>
        <w:t>室内空气质量标准GB/T18883-2002总挥发性有机化合物定义为：利用Tenax GC或TenaxTA采样，非极性色谱柱（极性指数小于&lt;=3）进行分析，保留时间在正己烷和正十六烷之间的挥发性有机化合物。  </w:t>
      </w:r>
    </w:p>
    <w:p>
      <w:pPr>
        <w:rPr>
          <w:rFonts w:hint="eastAsia"/>
        </w:rPr>
      </w:pPr>
      <w:r>
        <w:rPr>
          <w:rFonts w:hint="eastAsia"/>
        </w:rPr>
        <w:t>   </w:t>
      </w:r>
      <w:r>
        <w:rPr>
          <w:rFonts w:hint="eastAsia"/>
        </w:rPr>
        <w:t>VOC的定义分为二类，一类是普通意义上的VOC定义，只说明什么是挥发性有机物，或者是在什么条件下是挥发性有机物；另一类是环保意义上的定义也就是说，是活泼的那一类挥发性有机物，即会产生危害的那一类挥发性有机物。我们通常参考世界卫生组织中的定义。  </w:t>
      </w:r>
    </w:p>
    <w:p>
      <w:pPr>
        <w:rPr>
          <w:rFonts w:hint="eastAsia"/>
        </w:rPr>
      </w:pPr>
      <w:r>
        <w:rPr>
          <w:rFonts w:hint="eastAsia"/>
        </w:rPr>
        <w:t>  </w:t>
      </w:r>
    </w:p>
    <w:p>
      <w:pPr>
        <w:rPr>
          <w:rFonts w:hint="eastAsia"/>
        </w:rPr>
      </w:pPr>
      <w:r>
        <w:rPr>
          <w:rFonts w:hint="eastAsia"/>
        </w:rPr>
        <w:t>非甲烷总烃（NMHC）指除甲烷以外的碳氢化合物C其中主要是（C2～C8）的总称。</w:t>
      </w:r>
      <w:r>
        <w:rPr>
          <w:rFonts w:hint="eastAsia"/>
        </w:rPr>
        <w:t>（也有资料指C2-C12），在规定的条件下所测得的NMHC是于气相色谱氢火焰离子化检测器有明显响应的除甲烷外碳氢化合物总量，以碳计。</w:t>
      </w:r>
      <w:r>
        <w:rPr>
          <w:rFonts w:hint="eastAsia"/>
        </w:rPr>
        <w:t>非甲烷总烃主要包括烷烃、烯烃、芳香烃和含氧烃等组分。</w:t>
      </w:r>
    </w:p>
    <w:p>
      <w:pPr>
        <w:rPr>
          <w:rFonts w:hint="eastAsia"/>
        </w:rPr>
      </w:pPr>
      <w:r>
        <w:rPr>
          <w:rFonts w:hint="eastAsia"/>
        </w:rPr>
        <w:t> </w:t>
      </w:r>
    </w:p>
    <w:p>
      <w:pPr>
        <w:rPr>
          <w:rFonts w:hint="eastAsia"/>
        </w:rPr>
      </w:pPr>
      <w:r>
        <w:rPr>
          <w:rFonts w:hint="eastAsia"/>
        </w:rPr>
        <w:t>烃类物质在通常条件下，除甲烷基化为气体外多以液态或固态存在，并依据其分子师大小结构形式的差别具有不同的蒸气压，</w:t>
      </w:r>
      <w:r>
        <w:rPr>
          <w:rFonts w:hint="eastAsia"/>
        </w:rPr>
        <w:t>因而作为大气污染物质非甲烷总烃，实际上是指具有C2-C12的烃类物质。  </w:t>
      </w:r>
    </w:p>
    <w:p>
      <w:pPr>
        <w:rPr>
          <w:rFonts w:hint="eastAsia"/>
        </w:rPr>
      </w:pPr>
      <w:r>
        <w:rPr>
          <w:rFonts w:hint="eastAsia"/>
        </w:rPr>
        <w:t> </w:t>
      </w:r>
    </w:p>
    <w:p>
      <w:pPr>
        <w:rPr>
          <w:rFonts w:hint="eastAsia"/>
        </w:rPr>
      </w:pPr>
      <w:r>
        <w:rPr>
          <w:rFonts w:hint="eastAsia"/>
        </w:rPr>
        <w:t>VOC另一种方法是直接用罐采样，在实验室里用通过冷阱冷凝-快速加热解析，进样，这种方法理论上可达到无损采样，对仪器设备要求较高。</w:t>
      </w:r>
    </w:p>
    <w:p>
      <w:pPr>
        <w:rPr>
          <w:rFonts w:hint="eastAsia"/>
        </w:rPr>
      </w:pPr>
      <w:r>
        <w:rPr>
          <w:rFonts w:hint="eastAsia"/>
        </w:rPr>
        <w:t>非甲烷总烃一般采用直接进样，通过做出总烃再减甲烷得出结果，不过在空气和废气监测分析方法(四)中第三种方法《气相色谱法测定非甲烷烃》也是通过吸附剂吸附-解析，再通过折算得非甲烷总烃。 </w:t>
      </w:r>
      <w:r>
        <w:rPr>
          <w:rFonts w:hint="eastAsia"/>
        </w:rPr>
        <w:t> </w:t>
      </w:r>
    </w:p>
    <w:p>
      <w:pPr>
        <w:rPr>
          <w:rFonts w:hint="eastAsia"/>
        </w:rPr>
      </w:pPr>
      <w:r>
        <w:rPr>
          <w:rFonts w:hint="eastAsia"/>
        </w:rPr>
        <w:t>挥发性有机物与非甲烷总烃的概念和区别  </w:t>
      </w:r>
    </w:p>
    <w:p>
      <w:pPr>
        <w:rPr>
          <w:rFonts w:hint="eastAsia"/>
        </w:rPr>
      </w:pPr>
      <w:r>
        <w:rPr>
          <w:rFonts w:hint="eastAsia"/>
        </w:rPr>
        <w:t>由于voc有多种定义，这里先说明一下：   </w:t>
      </w:r>
    </w:p>
    <w:p>
      <w:pPr>
        <w:rPr>
          <w:rFonts w:hint="eastAsia"/>
        </w:rPr>
      </w:pPr>
      <w:r>
        <w:rPr>
          <w:rFonts w:hint="eastAsia"/>
        </w:rPr>
        <w:t> HC：总烃，包含烷烃、烯烃、芳烃（炔烃好像很少考虑）  </w:t>
      </w:r>
    </w:p>
    <w:p>
      <w:pPr>
        <w:rPr>
          <w:rFonts w:hint="eastAsia"/>
        </w:rPr>
      </w:pPr>
      <w:r>
        <w:rPr>
          <w:rFonts w:hint="eastAsia"/>
        </w:rPr>
        <w:t>   </w:t>
      </w:r>
    </w:p>
    <w:p>
      <w:pPr>
        <w:rPr>
          <w:rFonts w:hint="eastAsia"/>
        </w:rPr>
      </w:pPr>
      <w:r>
        <w:rPr>
          <w:rFonts w:hint="eastAsia"/>
        </w:rPr>
        <w:t>NMHC：非甲烷总烃，不包含甲烷的总烃。  </w:t>
      </w:r>
    </w:p>
    <w:p>
      <w:pPr>
        <w:rPr>
          <w:rFonts w:hint="eastAsia"/>
        </w:rPr>
      </w:pPr>
      <w:r>
        <w:rPr>
          <w:rFonts w:hint="eastAsia"/>
        </w:rPr>
        <w:t> </w:t>
      </w:r>
    </w:p>
    <w:p>
      <w:pPr>
        <w:rPr>
          <w:rFonts w:hint="eastAsia"/>
        </w:rPr>
      </w:pPr>
      <w:r>
        <w:rPr>
          <w:rFonts w:hint="eastAsia"/>
        </w:rPr>
        <w:t>TOG：总有机气体，包括总烃，也包括非烃类的有机物。或者称为总挥发性有机物。  </w:t>
      </w:r>
    </w:p>
    <w:p>
      <w:pPr>
        <w:rPr>
          <w:rFonts w:hint="eastAsia"/>
        </w:rPr>
      </w:pPr>
      <w:r>
        <w:rPr>
          <w:rFonts w:hint="eastAsia"/>
        </w:rPr>
        <w:t>  </w:t>
      </w:r>
    </w:p>
    <w:p>
      <w:pPr>
        <w:rPr>
          <w:rFonts w:hint="eastAsia"/>
        </w:rPr>
      </w:pPr>
      <w:r>
        <w:rPr>
          <w:rFonts w:hint="eastAsia"/>
        </w:rPr>
        <w:t>NMOG：非甲烷有机气体，TOG减去甲烷。  </w:t>
      </w:r>
    </w:p>
    <w:p>
      <w:pPr>
        <w:rPr>
          <w:rFonts w:hint="eastAsia"/>
        </w:rPr>
      </w:pPr>
      <w:r>
        <w:rPr>
          <w:rFonts w:hint="eastAsia"/>
        </w:rPr>
        <w:t> </w:t>
      </w:r>
    </w:p>
    <w:p>
      <w:pPr>
        <w:rPr>
          <w:rFonts w:hint="eastAsia"/>
        </w:rPr>
      </w:pPr>
      <w:r>
        <w:rPr>
          <w:rFonts w:hint="eastAsia"/>
        </w:rPr>
        <w:t>VOC（或TVOC）的定义： </w:t>
      </w:r>
      <w:r>
        <w:rPr>
          <w:rFonts w:hint="eastAsia"/>
        </w:rPr>
        <w:t> </w:t>
      </w:r>
    </w:p>
    <w:p>
      <w:pPr>
        <w:rPr>
          <w:rFonts w:hint="eastAsia"/>
        </w:rPr>
      </w:pPr>
      <w:r>
        <w:rPr>
          <w:rFonts w:hint="eastAsia"/>
        </w:rPr>
        <w:t>  </w:t>
      </w:r>
    </w:p>
    <w:p>
      <w:pPr>
        <w:rPr>
          <w:rFonts w:hint="eastAsia"/>
        </w:rPr>
      </w:pPr>
      <w:r>
        <w:rPr>
          <w:rFonts w:hint="eastAsia"/>
        </w:rPr>
        <w:t>1、根据饱和蒸汽压，如在20℃条件下蒸气压大于或等于0.01 kPa  </w:t>
      </w:r>
    </w:p>
    <w:p>
      <w:pPr>
        <w:rPr>
          <w:rFonts w:hint="eastAsia"/>
        </w:rPr>
      </w:pPr>
      <w:r>
        <w:rPr>
          <w:rFonts w:hint="eastAsia"/>
        </w:rPr>
        <w:t> </w:t>
      </w:r>
    </w:p>
    <w:p>
      <w:pPr>
        <w:rPr>
          <w:rFonts w:hint="eastAsia"/>
        </w:rPr>
      </w:pPr>
      <w:r>
        <w:rPr>
          <w:rFonts w:hint="eastAsia"/>
        </w:rPr>
        <w:t>2、根据沸点，如沸点在50～260℃，50～250℃，250℃以下等等</w:t>
      </w:r>
    </w:p>
    <w:p>
      <w:pPr>
        <w:rPr>
          <w:rFonts w:hint="eastAsia"/>
        </w:rPr>
      </w:pPr>
      <w:r>
        <w:rPr>
          <w:rFonts w:hint="eastAsia"/>
        </w:rPr>
        <w:t> </w:t>
      </w:r>
    </w:p>
    <w:p>
      <w:pPr>
        <w:rPr>
          <w:rFonts w:hint="eastAsia"/>
        </w:rPr>
      </w:pPr>
      <w:r>
        <w:rPr>
          <w:rFonts w:hint="eastAsia"/>
        </w:rPr>
        <w:t>3、根据方法，如能够测出来的都算。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BE26DF"/>
    <w:rsid w:val="2DAD3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2020-11-11T02:54:00Z</dcterms:created>
  <dc:creator>Administrator</dc:creator>
  <cp:lastModifiedBy>Administrator</cp:lastModifiedBy>
  <dcterms:modified xsi:type="dcterms:W3CDTF">2020-11-11T02:58:03Z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